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49A" w:rsidRPr="0046249A" w:rsidRDefault="0046249A" w:rsidP="0046249A">
      <w:pPr>
        <w:spacing w:before="140" w:after="140" w:line="240" w:lineRule="auto"/>
        <w:outlineLvl w:val="1"/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</w:pPr>
      <w:bookmarkStart w:id="0" w:name="_GoBack"/>
      <w:bookmarkEnd w:id="0"/>
      <w:r w:rsidRPr="0046249A"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  <w:t>Частичная предоплата получена в 2018 году, предоплата и доплата 2% НДС в 2019 году, отгрузка в 2019 году</w:t>
      </w:r>
    </w:p>
    <w:p w:rsidR="0046249A" w:rsidRPr="006D7DC5" w:rsidRDefault="0046249A" w:rsidP="0046249A">
      <w:pPr>
        <w:spacing w:before="140" w:after="140" w:line="240" w:lineRule="auto"/>
        <w:outlineLvl w:val="1"/>
        <w:rPr>
          <w:rFonts w:ascii="Verdana" w:eastAsia="Times New Roman" w:hAnsi="Verdana" w:cs="Times New Roman"/>
          <w:bCs/>
          <w:lang w:eastAsia="ru-RU"/>
        </w:rPr>
      </w:pPr>
      <w:bookmarkStart w:id="1" w:name="nachalo"/>
      <w:bookmarkEnd w:id="1"/>
      <w:r w:rsidRPr="008D6B76">
        <w:rPr>
          <w:rFonts w:ascii="Verdana" w:eastAsia="Times New Roman" w:hAnsi="Verdana" w:cs="Times New Roman"/>
          <w:bCs/>
          <w:lang w:eastAsia="ru-RU"/>
        </w:rPr>
        <w:t>(</w:t>
      </w:r>
      <w:r>
        <w:rPr>
          <w:rFonts w:ascii="Verdana" w:eastAsia="Times New Roman" w:hAnsi="Verdana" w:cs="Times New Roman"/>
          <w:bCs/>
          <w:lang w:eastAsia="ru-RU"/>
        </w:rPr>
        <w:t>И</w:t>
      </w:r>
      <w:r w:rsidRPr="008D6B76">
        <w:rPr>
          <w:rFonts w:ascii="Verdana" w:eastAsia="Times New Roman" w:hAnsi="Verdana" w:cs="Times New Roman"/>
          <w:bCs/>
          <w:lang w:eastAsia="ru-RU"/>
        </w:rPr>
        <w:t>нформация взята из системы 1С</w:t>
      </w:r>
      <w:proofErr w:type="gramStart"/>
      <w:r w:rsidRPr="008D6B76">
        <w:rPr>
          <w:rFonts w:ascii="Verdana" w:eastAsia="Times New Roman" w:hAnsi="Verdana" w:cs="Times New Roman"/>
          <w:bCs/>
          <w:lang w:eastAsia="ru-RU"/>
        </w:rPr>
        <w:t>:И</w:t>
      </w:r>
      <w:proofErr w:type="gramEnd"/>
      <w:r w:rsidRPr="008D6B76">
        <w:rPr>
          <w:rFonts w:ascii="Verdana" w:eastAsia="Times New Roman" w:hAnsi="Verdana" w:cs="Times New Roman"/>
          <w:bCs/>
          <w:lang w:eastAsia="ru-RU"/>
        </w:rPr>
        <w:t>ТС</w:t>
      </w:r>
      <w:r>
        <w:rPr>
          <w:rFonts w:ascii="Verdana" w:eastAsia="Times New Roman" w:hAnsi="Verdana" w:cs="Times New Roman"/>
          <w:bCs/>
          <w:lang w:eastAsia="ru-RU"/>
        </w:rPr>
        <w:t>. Рассматривается 1С</w:t>
      </w:r>
      <w:proofErr w:type="gramStart"/>
      <w:r>
        <w:rPr>
          <w:rFonts w:ascii="Verdana" w:eastAsia="Times New Roman" w:hAnsi="Verdana" w:cs="Times New Roman"/>
          <w:bCs/>
          <w:lang w:eastAsia="ru-RU"/>
        </w:rPr>
        <w:t>:Б</w:t>
      </w:r>
      <w:proofErr w:type="gramEnd"/>
      <w:r>
        <w:rPr>
          <w:rFonts w:ascii="Verdana" w:eastAsia="Times New Roman" w:hAnsi="Verdana" w:cs="Times New Roman"/>
          <w:bCs/>
          <w:lang w:eastAsia="ru-RU"/>
        </w:rPr>
        <w:t>ухгалтерия предприятия ред.3</w:t>
      </w:r>
      <w:r w:rsidRPr="008D6B76">
        <w:rPr>
          <w:rFonts w:ascii="Verdana" w:eastAsia="Times New Roman" w:hAnsi="Verdana" w:cs="Times New Roman"/>
          <w:bCs/>
          <w:lang w:eastAsia="ru-RU"/>
        </w:rPr>
        <w:t>)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Пример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2018 году организация ООО "Торговый дом" (продавец) заключила с организацией ООО "Одежда и обувь" (покупатель) договор поставки товаров на сумму 177 000,00 руб. (в 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НДС 18% - 27 000,00 руб.) на условиях полной предварительной оплаты.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16 ноября 2018 года продавец выставил счет покупателю.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20 ноября 2018 года продавец получил от покупателя частичную предварительную оплату в размере 118 000,00 руб. (в 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НДС 18% - 18 000,00 руб.).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9 января 2019 года в связи с задержкой поставки товаров продавец и покупатель заключили дополнительное соглашение к договору, согласно которому стоимость товаров стала составлять 180 000,00 руб. (в том числе НДС 20% - 30 000,00 руб.).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11 января 2019 года продавец получил от покупателя платеж в размере 62 000,00 руб., где 2 000,00 руб. - доплата 2% НДС и 60 000,00 руб. - предоплата по договору.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15 февраля 2019 года продавец отгрузил покупателю товары.</w:t>
      </w:r>
    </w:p>
    <w:tbl>
      <w:tblPr>
        <w:tblW w:w="5000" w:type="pct"/>
        <w:tblBorders>
          <w:top w:val="single" w:sz="6" w:space="0" w:color="C3B9B9"/>
          <w:left w:val="single" w:sz="6" w:space="0" w:color="C3B9B9"/>
          <w:bottom w:val="single" w:sz="6" w:space="0" w:color="C3B9B9"/>
          <w:right w:val="single" w:sz="6" w:space="0" w:color="C3B9B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1089"/>
        <w:gridCol w:w="2210"/>
        <w:gridCol w:w="962"/>
        <w:gridCol w:w="962"/>
        <w:gridCol w:w="1341"/>
        <w:gridCol w:w="2176"/>
        <w:gridCol w:w="3420"/>
        <w:gridCol w:w="2856"/>
      </w:tblGrid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46249A" w:rsidRPr="0046249A" w:rsidRDefault="0046249A" w:rsidP="0046249A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bookmarkStart w:id="2" w:name="primer"/>
            <w:bookmarkEnd w:id="2"/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46249A" w:rsidRPr="0046249A" w:rsidRDefault="0046249A" w:rsidP="0046249A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46249A" w:rsidRPr="0046249A" w:rsidRDefault="0046249A" w:rsidP="0046249A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Операция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46249A" w:rsidRPr="0046249A" w:rsidRDefault="0046249A" w:rsidP="0046249A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Дт</w:t>
            </w:r>
            <w:proofErr w:type="spellEnd"/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46249A" w:rsidRPr="0046249A" w:rsidRDefault="0046249A" w:rsidP="0046249A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Кт</w:t>
            </w:r>
            <w:proofErr w:type="spellEnd"/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46249A" w:rsidRPr="0046249A" w:rsidRDefault="0046249A" w:rsidP="0046249A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46249A" w:rsidRPr="0046249A" w:rsidRDefault="0046249A" w:rsidP="0046249A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Документ 1С</w:t>
            </w:r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Создать на основании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Регистр</w:t>
            </w:r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39CFCA38" wp14:editId="738D9790">
                  <wp:extent cx="152400" cy="152400"/>
                  <wp:effectExtent l="0" t="0" r="0" b="0"/>
                  <wp:docPr id="28" name="Рисунок 28" descr="https://its.1c.ru/db/content/accnds/src/_pictures/00%20%D0%BE%D0%B1%D1%89%D0%B8%D0%B5%20%D0%BA%D0%B0%D1%80%D1%82%D0%B8%D0%BD%D0%BA%D0%B8/%D1%80%D0%B5%D0%B3%D0%B8%D1%81%D1%82%D1%80%D0%BF%D0%BB%D1%8E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s.1c.ru/db/content/accnds/src/_pictures/00%20%D0%BE%D0%B1%D1%89%D0%B8%D0%B5%20%D0%BA%D0%B0%D1%80%D1%82%D0%B8%D0%BD%D0%BA%D0%B8/%D1%80%D0%B5%D0%B3%D0%B8%D1%81%D1%82%D1%80%D0%BF%D0%BB%D1%8E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Приход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19FC6B9F" wp14:editId="03B9736E">
                  <wp:extent cx="152400" cy="152400"/>
                  <wp:effectExtent l="0" t="0" r="0" b="0"/>
                  <wp:docPr id="27" name="Рисунок 27" descr="https://its.1c.ru/db/content/accnds/src/_pictures/00%20%D0%BE%D0%B1%D1%89%D0%B8%D0%B5%20%D0%BA%D0%B0%D1%80%D1%82%D0%B8%D0%BD%D0%BA%D0%B8/%D1%80%D0%B5%D0%B3%D0%B8%D1%81%D1%82%D1%80%D0%BC%D0%B8%D0%BD%D1%83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s.1c.ru/db/content/accnds/src/_pictures/00%20%D0%BE%D0%B1%D1%89%D0%B8%D0%B5%20%D0%BA%D0%B0%D1%80%D1%82%D0%B8%D0%BD%D0%BA%D0%B8/%D1%80%D0%B5%D0%B3%D0%B8%D1%81%D1%82%D1%80%D0%BC%D0%B8%D0%BD%D1%83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Расход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7C8DED11" wp14:editId="6BCCA886">
                  <wp:extent cx="152400" cy="152400"/>
                  <wp:effectExtent l="0" t="0" r="0" b="0"/>
                  <wp:docPr id="26" name="Рисунок 26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Запись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Пакет документов</w:t>
            </w:r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Входящий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256A068E" wp14:editId="6F8A4263">
                  <wp:extent cx="152400" cy="152400"/>
                  <wp:effectExtent l="0" t="0" r="0" b="0"/>
                  <wp:docPr id="25" name="Рисунок 25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Исходящий</w:t>
            </w: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2621B0C6" wp14:editId="7587697A">
                  <wp:extent cx="152400" cy="152400"/>
                  <wp:effectExtent l="0" t="0" r="0" b="0"/>
                  <wp:docPr id="24" name="Рисунок 24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Внутренний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1" w:anchor="r1" w:history="1">
              <w:r w:rsidR="0046249A" w:rsidRPr="0046249A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Выставление счета на оплату покупателю</w:t>
              </w:r>
            </w:hyperlink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16.11.18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Выставление счета покупателю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2" w:anchor="op1.1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 покупателю</w:t>
              </w:r>
            </w:hyperlink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E66D72" wp14:editId="31019FA2">
                  <wp:extent cx="152400" cy="152400"/>
                  <wp:effectExtent l="0" t="0" r="0" b="0"/>
                  <wp:docPr id="23" name="Рисунок 23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Счет на оплату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3" w:anchor="r2" w:history="1">
              <w:r w:rsidR="0046249A" w:rsidRPr="0046249A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Получение частичной предварительной оплаты</w:t>
              </w:r>
            </w:hyperlink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предварительной оплаты от покупателя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118 000,00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4" w:anchor="op2.1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на расчетный счет</w:t>
              </w:r>
            </w:hyperlink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55CEF0" wp14:editId="44F092CC">
                  <wp:extent cx="152400" cy="152400"/>
                  <wp:effectExtent l="0" t="0" r="0" b="0"/>
                  <wp:docPr id="22" name="Рисунок 22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счета-фактуры на сумму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118 000,00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5" w:anchor="op2.2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выданный</w:t>
              </w:r>
            </w:hyperlink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Поступление на расчетный счет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3C6C22" wp14:editId="150D2DE5">
                  <wp:extent cx="152400" cy="152400"/>
                  <wp:effectExtent l="0" t="0" r="0" b="0"/>
                  <wp:docPr id="21" name="Рисунок 21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A65FFE" wp14:editId="4ABD56C9">
                  <wp:extent cx="152400" cy="152400"/>
                  <wp:effectExtent l="0" t="0" r="0" b="0"/>
                  <wp:docPr id="20" name="Рисунок 2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B729BF" wp14:editId="79C95E39">
                  <wp:extent cx="152400" cy="152400"/>
                  <wp:effectExtent l="0" t="0" r="0" b="0"/>
                  <wp:docPr id="19" name="Рисунок 19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gramStart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выданный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30A8BE" wp14:editId="0EC65A91">
                  <wp:extent cx="152400" cy="152400"/>
                  <wp:effectExtent l="0" t="0" r="0" b="0"/>
                  <wp:docPr id="18" name="Рисунок 1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Исчисление НДС с полученной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6" w:anchor="r3" w:history="1">
              <w:r w:rsidR="0046249A" w:rsidRPr="0046249A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Получение доплаты 2% НДС и суммы предварительной оплаты</w:t>
              </w:r>
            </w:hyperlink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3.1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Отражение поступления доплаты 2 % НДС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7" w:anchor="op3.1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на расчетный счет</w:t>
              </w:r>
            </w:hyperlink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8D2279" wp14:editId="437065D5">
                  <wp:extent cx="152400" cy="152400"/>
                  <wp:effectExtent l="0" t="0" r="0" b="0"/>
                  <wp:docPr id="17" name="Рисунок 17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корректировочного счета-фактуры на сумму доплаты НДС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120 000,00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8" w:anchor="op3.2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Корректировочный счет-фактура выданный</w:t>
              </w:r>
            </w:hyperlink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Поступление на расчетный счет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FF691B" wp14:editId="66700AA5">
                  <wp:extent cx="152400" cy="152400"/>
                  <wp:effectExtent l="0" t="0" r="0" b="0"/>
                  <wp:docPr id="16" name="Рисунок 16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5553F9" wp14:editId="2B837736">
                  <wp:extent cx="152400" cy="152400"/>
                  <wp:effectExtent l="0" t="0" r="0" b="0"/>
                  <wp:docPr id="15" name="Рисунок 15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8120EA" wp14:editId="0DD8AA18">
                  <wp:extent cx="152400" cy="152400"/>
                  <wp:effectExtent l="0" t="0" r="0" b="0"/>
                  <wp:docPr id="14" name="Рисунок 14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 Корректировочный </w:t>
            </w:r>
            <w:proofErr w:type="gramStart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выданный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022293" wp14:editId="08F542AA">
                  <wp:extent cx="152400" cy="152400"/>
                  <wp:effectExtent l="0" t="0" r="0" b="0"/>
                  <wp:docPr id="13" name="Рисунок 1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Исчисление НДС с полученной доплаты НДС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Отражение поступления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9" w:anchor="op3.4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на расчетный счет</w:t>
              </w:r>
            </w:hyperlink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0B1E64" wp14:editId="7999C9BA">
                  <wp:extent cx="152400" cy="152400"/>
                  <wp:effectExtent l="0" t="0" r="0" b="0"/>
                  <wp:docPr id="12" name="Рисунок 12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счета-фактуры на сумму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0" w:anchor="op3.5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выданный</w:t>
              </w:r>
            </w:hyperlink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Поступление на расчетный счет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DCD7E3" wp14:editId="0252E7ED">
                  <wp:extent cx="152400" cy="152400"/>
                  <wp:effectExtent l="0" t="0" r="0" b="0"/>
                  <wp:docPr id="11" name="Рисунок 11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981503" wp14:editId="026AEA7D">
                  <wp:extent cx="152400" cy="152400"/>
                  <wp:effectExtent l="0" t="0" r="0" b="0"/>
                  <wp:docPr id="10" name="Рисунок 1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B27215" wp14:editId="0ACF8413">
                  <wp:extent cx="152400" cy="152400"/>
                  <wp:effectExtent l="0" t="0" r="0" b="0"/>
                  <wp:docPr id="9" name="Рисунок 9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чет</w:t>
            </w:r>
            <w:proofErr w:type="spellEnd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-фактура выданный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0A7B5B" wp14:editId="6B2B4393">
                  <wp:extent cx="152400" cy="152400"/>
                  <wp:effectExtent l="0" t="0" r="0" b="0"/>
                  <wp:docPr id="8" name="Рисунок 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Исчисление НДС с полученной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10 000,00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1" w:anchor="r4" w:history="1">
              <w:r w:rsidR="0046249A" w:rsidRPr="0046249A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Отгрузка товаров</w:t>
              </w:r>
            </w:hyperlink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2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выручки от продажи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90.01.1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2" w:anchor="op4.1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Реализация (акт, накладная)</w:t>
              </w:r>
            </w:hyperlink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покупателю</w:t>
            </w:r>
          </w:p>
        </w:tc>
        <w:tc>
          <w:tcPr>
            <w:tcW w:w="9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CC3F5B" wp14:editId="37A7880F">
                  <wp:extent cx="152400" cy="152400"/>
                  <wp:effectExtent l="0" t="0" r="0" b="0"/>
                  <wp:docPr id="7" name="Рисунок 7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</w:p>
        </w:tc>
        <w:tc>
          <w:tcPr>
            <w:tcW w:w="94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1B86FC" wp14:editId="08163BBB">
                  <wp:extent cx="152400" cy="152400"/>
                  <wp:effectExtent l="0" t="0" r="0" b="0"/>
                  <wp:docPr id="6" name="Рисунок 6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Товарная накладная (или УПД)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2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Начисление НДС с отгрузки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90.03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2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Списание себестоимости проданных товаров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90.02.1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41.01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97 026,78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2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Зачет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62.02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62.01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2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Составление счета-фактуры на 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отгруженные товары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---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3" w:anchor="op4.5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выданный</w:t>
              </w:r>
            </w:hyperlink>
          </w:p>
          <w:p w:rsidR="0046249A" w:rsidRPr="0046249A" w:rsidRDefault="0046249A" w:rsidP="0046249A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Реализация (акт, накладная)</w:t>
            </w:r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7FE21AA" wp14:editId="4B5E6175">
                  <wp:extent cx="152400" cy="152400"/>
                  <wp:effectExtent l="0" t="0" r="0" b="0"/>
                  <wp:docPr id="5" name="Рисунок 5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CD9227" wp14:editId="2F6CDB67">
                  <wp:extent cx="152400" cy="152400"/>
                  <wp:effectExtent l="0" t="0" r="0" b="0"/>
                  <wp:docPr id="4" name="Рисунок 4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чет</w:t>
            </w:r>
            <w:proofErr w:type="spellEnd"/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-фактура выданный или (УПД)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29D45B" wp14:editId="25C4B460">
                  <wp:extent cx="152400" cy="152400"/>
                  <wp:effectExtent l="0" t="0" r="0" b="0"/>
                  <wp:docPr id="3" name="Рисунок 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  <w:tr w:rsidR="0046249A" w:rsidRPr="0046249A" w:rsidTr="0046249A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4.6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2</w:t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.19</w:t>
            </w:r>
          </w:p>
        </w:tc>
        <w:tc>
          <w:tcPr>
            <w:tcW w:w="107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при отгрузке товаров и зачете предварительной оплаты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5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76.АВ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023F44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4" w:anchor="op4.6" w:history="1">
              <w:r w:rsidR="0046249A" w:rsidRPr="0046249A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Формирование записей книги покупок</w:t>
              </w:r>
            </w:hyperlink>
          </w:p>
        </w:tc>
        <w:tc>
          <w:tcPr>
            <w:tcW w:w="9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489089" wp14:editId="28DD7A17">
                  <wp:extent cx="152400" cy="152400"/>
                  <wp:effectExtent l="0" t="0" r="0" b="0"/>
                  <wp:docPr id="2" name="Рисунок 2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</w:p>
        </w:tc>
        <w:tc>
          <w:tcPr>
            <w:tcW w:w="9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46249A" w:rsidRPr="0046249A" w:rsidRDefault="0046249A" w:rsidP="0046249A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A17F2C" wp14:editId="7598AB60">
                  <wp:extent cx="152400" cy="152400"/>
                  <wp:effectExtent l="0" t="0" r="0" b="0"/>
                  <wp:docPr id="1" name="Рисунок 1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249A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</w:tbl>
    <w:p w:rsidR="0046249A" w:rsidRDefault="0046249A" w:rsidP="0046249A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3" w:name="r1"/>
      <w:bookmarkEnd w:id="3"/>
    </w:p>
    <w:p w:rsidR="0046249A" w:rsidRDefault="0046249A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46249A" w:rsidRPr="0046249A" w:rsidRDefault="0046249A" w:rsidP="0046249A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46249A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1. Выставление счета на оплату покупателю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4" w:name="op1.1"/>
      <w:bookmarkEnd w:id="4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1.1 "Выставление счета покупателю"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необходимо с помощью кнопки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сформировать новый документ "Счет покупателю" (рис. 1).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5" w:name="ris1"/>
      <w:bookmarkEnd w:id="5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238750"/>
            <wp:effectExtent l="0" t="0" r="0" b="0"/>
            <wp:docPr id="29" name="Рисунок 29" descr="D:\!с рабочего стола\Статьи\2019\01_2019\2001007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!с рабочего стола\Статьи\2019\01_2019\2001007_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</w:t>
      </w:r>
    </w:p>
    <w:p w:rsidR="0046249A" w:rsidRDefault="0046249A" w:rsidP="0046249A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6" w:name="r2"/>
      <w:bookmarkEnd w:id="6"/>
    </w:p>
    <w:p w:rsidR="0046249A" w:rsidRPr="0046249A" w:rsidRDefault="0046249A" w:rsidP="0046249A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46249A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2. Получение частичной предварительной оплаты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7" w:name="op2.1"/>
      <w:bookmarkEnd w:id="7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2.1 "Учет предварительной оплаты от покупателя" на основании документа "Счет покупателю" (</w:t>
      </w:r>
      <w:hyperlink r:id="rId26" w:anchor="ris1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создается документ "Поступление на расчетный счет" с видом операции "Оплата от покупателя".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Показатели документа "Поступление на расчетный счет" заполняются автоматически на основании сведений документа "Счет покупателю".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документе "Поступление на расчетный счет" необходимо указать (рис. 2):</w:t>
      </w:r>
    </w:p>
    <w:p w:rsidR="0046249A" w:rsidRPr="0046249A" w:rsidRDefault="0046249A" w:rsidP="0046249A">
      <w:pPr>
        <w:numPr>
          <w:ilvl w:val="0"/>
          <w:numId w:val="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"По документу №" и "от" - номер и дату платежного поручения покупателя;</w:t>
      </w:r>
    </w:p>
    <w:p w:rsidR="0046249A" w:rsidRPr="0046249A" w:rsidRDefault="0046249A" w:rsidP="0046249A">
      <w:pPr>
        <w:numPr>
          <w:ilvl w:val="0"/>
          <w:numId w:val="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"Сумма" - фактическую сумму перечисленной предоплаты.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8" w:name="ris2"/>
      <w:bookmarkEnd w:id="8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486900" cy="4873154"/>
            <wp:effectExtent l="0" t="0" r="0" b="3810"/>
            <wp:docPr id="30" name="Рисунок 30" descr="D:\!с рабочего стола\Статьи\2019\01_2019\2001007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!с рабочего стола\Статьи\2019\01_2019\2001007_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487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"Поступление на расчетный счет" будет сформирована бухгалтерская проводка (рис. 3):</w:t>
      </w:r>
    </w:p>
    <w:p w:rsidR="0046249A" w:rsidRPr="0046249A" w:rsidRDefault="0046249A" w:rsidP="0046249A">
      <w:pPr>
        <w:numPr>
          <w:ilvl w:val="0"/>
          <w:numId w:val="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денежных средств, поступивших продавцу от покупателя.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000375"/>
            <wp:effectExtent l="0" t="0" r="0" b="9525"/>
            <wp:docPr id="31" name="Рисунок 31" descr="D:\!с рабочего стола\Статьи\2019\01_2019\2001007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!с рабочего стола\Статьи\2019\01_2019\2001007_0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9" w:name="op2.2"/>
      <w:bookmarkEnd w:id="9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29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30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168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покупателю товаров, перечислившему сумму предоплаты, должен быть выставлен счет-фактура не позднее 5 календарных дней, считая со дня получения предоплаты.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Счет-фактура на полученную сумму предоплаты (операции: 2.2 "Составление счета-фактуры сумму предварительной оплаты"; 2.3 "Исчисление НДС с полученной предварительной оплаты") в программе формируется на основании документа "Поступление на расчетный счет" по кнопке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31" w:anchor="ris2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Автоматическое формирование счетов-фактур на авансы, полученные от покупателей, может производиться также с помощью обработки "Регистрация счетов-фактур на аванс"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Банки и касса - 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Регистрация счетов-фактур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выданный" (рис. 4) основные сведения будут заполнены автоматически по документу-основанию:</w:t>
      </w:r>
    </w:p>
    <w:p w:rsidR="0046249A" w:rsidRPr="0046249A" w:rsidRDefault="0046249A" w:rsidP="0046249A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"от" - дата составления счета-фактуры, которая по умолчанию устанавливается аналогичной дате формирования документа "Поступление на расчетный счет";</w:t>
      </w:r>
    </w:p>
    <w:p w:rsidR="0046249A" w:rsidRPr="0046249A" w:rsidRDefault="0046249A" w:rsidP="0046249A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"Контрагент", "Платежный документ №" и "от" - соответствующие сведения из документа-основания;</w:t>
      </w:r>
    </w:p>
    <w:p w:rsidR="0046249A" w:rsidRPr="0046249A" w:rsidRDefault="0046249A" w:rsidP="0046249A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"Вид счета-фактуры" - значение "На аванс";</w:t>
      </w:r>
    </w:p>
    <w:p w:rsidR="0046249A" w:rsidRPr="0046249A" w:rsidRDefault="0046249A" w:rsidP="0046249A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 документа - сумма поступившей предоплаты, ставка НДС и сумма НДС соответственно.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 автоматически будут проставлены:</w:t>
      </w:r>
    </w:p>
    <w:p w:rsidR="0046249A" w:rsidRPr="0046249A" w:rsidRDefault="0046249A" w:rsidP="0046249A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значение "02", которое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32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46249A" w:rsidRPr="0046249A" w:rsidRDefault="0046249A" w:rsidP="0046249A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переключатель "Составлен" - переведен в положении "На бумажном носителе", если отсутствует действующее соглашение об обмене электронными счетами-фактурами, или "В электронном виде", если такое соглашение заключено;</w:t>
      </w:r>
    </w:p>
    <w:p w:rsidR="0046249A" w:rsidRPr="0046249A" w:rsidRDefault="0046249A" w:rsidP="0046249A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флажок "Выставлен (передан контрагенту)" с указанием даты - если счет-фактура передан покупателю и подлежит регистрации. При наличии соглашения об обмене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электронным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счетами-фактурами до получения подтверждения оператора ЭДО флажок и дата выставления будут отсутствовать. Если дата передачи покупателю бумажного счета-фактуры отлична от даты составления, то ее необходимо скорректировать;</w:t>
      </w:r>
    </w:p>
    <w:p w:rsidR="0046249A" w:rsidRPr="0046249A" w:rsidRDefault="0046249A" w:rsidP="0046249A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Поля "Руководитель" и "Главный бухгалтер" - данные из регистра сведений "Ответственные лица". 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если документ подписывают иные ответственные лица, например, на основании доверенности, то необходимо внести соответствующие сведения из справочника "Физические лица".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корректного составления счета-фактуры, а также правильного отражения документа в учетной системе необходимо, чтобы в поле "Номенклатура" табличной части документа было указано наименование (или обобщенное наименование) поставляемых товаров в соответствии с условиями договора с покупателем.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Данные сведения заполняются автоматически с указанием:</w:t>
      </w:r>
    </w:p>
    <w:p w:rsidR="0046249A" w:rsidRPr="0046249A" w:rsidRDefault="0046249A" w:rsidP="0046249A">
      <w:pPr>
        <w:numPr>
          <w:ilvl w:val="0"/>
          <w:numId w:val="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наименования конкретных номенклатурных позиций из документа "Счет покупателю" (</w:t>
      </w:r>
      <w:hyperlink r:id="rId33" w:anchor="ris1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если такой счет предварительно выставлялся;</w:t>
      </w:r>
    </w:p>
    <w:p w:rsidR="0046249A" w:rsidRPr="0046249A" w:rsidRDefault="0046249A" w:rsidP="0046249A">
      <w:pPr>
        <w:numPr>
          <w:ilvl w:val="0"/>
          <w:numId w:val="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обобщенного наименования, если в договоре с покупателем такое обобщенное наименование было определено.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0" w:name="ris4"/>
      <w:bookmarkEnd w:id="10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5676900"/>
            <wp:effectExtent l="0" t="0" r="0" b="0"/>
            <wp:docPr id="32" name="Рисунок 32" descr="D:\!с рабочего стола\Статьи\2019\01_2019\2001007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!с рабочего стола\Статьи\2019\01_2019\2001007_0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4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кнопке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"Счет-фактура выданный" (</w:t>
      </w:r>
      <w:hyperlink r:id="rId35" w:anchor="ris4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4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счета-фактуры и далее выполнить его печать в двух экземплярах (рис. 5).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hyperlink r:id="rId36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Правилам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 счета-фактуры, утв. постановлением Правительства РФ от 26.12.2011 № 1137 (далее - Постановление № 1137), в счете-фактуре на полученную сумму предоплаты указываются:</w:t>
      </w:r>
    </w:p>
    <w:p w:rsidR="0046249A" w:rsidRPr="0046249A" w:rsidRDefault="0046249A" w:rsidP="0046249A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строке 5 - реквизиты (номер и дата составления) платежно-расчетного документа 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"https://its.1c.ru/db/garant/content/70016264/1/312"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"з" п. 1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46249A" w:rsidRPr="0046249A" w:rsidRDefault="0046249A" w:rsidP="0046249A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графе 1 - наименование поставляемых товаров (описание работ, услуг), имущественных прав 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"https://its.1c.ru/db/garant/content/70016264/1/7"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"а" п. 2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46249A" w:rsidRPr="0046249A" w:rsidRDefault="0046249A" w:rsidP="0046249A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8 - сумма налога, исчисленная исходя из налоговой ставки, определяемой в соответствии с </w:t>
      </w:r>
      <w:hyperlink r:id="rId37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4 ст. 164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"https://its.1c.ru/db/garant/content/70016264/1/14"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"з" п. 2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46249A" w:rsidRPr="0046249A" w:rsidRDefault="0046249A" w:rsidP="0046249A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9 - полученная сумма предварительной оплаты 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"и" п. 2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46249A" w:rsidRPr="0046249A" w:rsidRDefault="0046249A" w:rsidP="0046249A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строках 3 и 4 и графах 2 - 6, 10 - 11 - прочерки (</w:t>
      </w:r>
      <w:hyperlink r:id="rId38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4 Правил заполнения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1" w:name="ris5"/>
      <w:bookmarkEnd w:id="11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57725"/>
            <wp:effectExtent l="0" t="0" r="0" b="9525"/>
            <wp:docPr id="33" name="Рисунок 33" descr="D:\!с рабочего стола\Статьи\2019\01_2019\2001007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!с рабочего стола\Статьи\2019\01_2019\2001007_0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5</w:t>
      </w:r>
    </w:p>
    <w:p w:rsidR="0046249A" w:rsidRDefault="0046249A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"Счет-фактура выданный" формируется бухгалтерская проводка (рис. 6):</w:t>
      </w:r>
    </w:p>
    <w:p w:rsidR="0046249A" w:rsidRPr="0046249A" w:rsidRDefault="0046249A" w:rsidP="0046249A">
      <w:pPr>
        <w:numPr>
          <w:ilvl w:val="0"/>
          <w:numId w:val="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исчисленную с поступившей суммы предоплаты от покупателя, в размере 18 000,00 руб. (118 000,00 руб. х 18/118).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400425"/>
            <wp:effectExtent l="0" t="0" r="9525" b="9525"/>
            <wp:docPr id="34" name="Рисунок 34" descr="D:\!с рабочего стола\Статьи\2019\01_2019\2001007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!с рабочего стола\Статьи\2019\01_2019\2001007_0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6</w:t>
      </w:r>
    </w:p>
    <w:p w:rsidR="0046249A" w:rsidRDefault="0046249A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"Счет-фактура выданный" вносится запись в регистр сведений "Журнал учета счетов-фактур" (рис. 7).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Несмотря на то, что с 01.01.2015 г. налогоплательщики, не являющиеся посредниками (экспедиторами, застройщиками), не ведут журнал учета полученных и выставленных счетов-фактур, записи регистра "Журнал учета счетов-фактур" используются для хранения необходимой информации о выставленном счете-фактуре.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86300"/>
            <wp:effectExtent l="0" t="0" r="0" b="0"/>
            <wp:docPr id="35" name="Рисунок 35" descr="D:\!с рабочего стола\Статьи\2019\01_2019\2001007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!с рабочего стола\Статьи\2019\01_2019\2001007_0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7</w:t>
      </w:r>
    </w:p>
    <w:p w:rsidR="0046249A" w:rsidRDefault="0046249A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Документ "Счет-фактура выданный" регистрируется в регистре накопления "НДС Продажи" (рис. 8).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1762125"/>
            <wp:effectExtent l="0" t="0" r="9525" b="9525"/>
            <wp:docPr id="36" name="Рисунок 36" descr="D:\!с рабочего стола\Статьи\2019\01_2019\2001007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!с рабочего стола\Статьи\2019\01_2019\2001007_0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8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Продажи" формируется книга продаж за 4 квартал 2018 года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9).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390900"/>
            <wp:effectExtent l="0" t="0" r="9525" b="0"/>
            <wp:docPr id="37" name="Рисунок 37" descr="D:\!с рабочего стола\Статьи\2019\01_2019\2001007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!с рабочего стола\Статьи\2019\01_2019\2001007_0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9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Начисленная с полученной предоплаты сумма НДС отражается по строке 070 раздела 3 налоговой декларации по НДС за 4 квартал 2018 года (утв. приказом Минфина России </w:t>
      </w:r>
      <w:hyperlink r:id="rId44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15.10.2009 № 104н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Отчеты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1С-Отчетность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Регламентированные отчеты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46249A" w:rsidRPr="0046249A" w:rsidRDefault="0046249A" w:rsidP="0046249A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2" w:name="r3"/>
      <w:bookmarkEnd w:id="12"/>
      <w:r w:rsidRPr="0046249A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3. Получение доплаты 2% НДС и суммы предварительной оплаты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если по соглашению сторон покупатель производит в 2019 году доплату НДС в размере 2%, то такая доплата признается доплатой именно суммы налога (письмо ФНС России </w:t>
      </w:r>
      <w:hyperlink r:id="rId45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получении в 2019 году платежа, включающего в себя и сумму доплаты 2% НДС к полученной в 2018 году предварительной оплате, и сумму предварительной оплаты, поставщик, согласно рекомендациям ФНС России, должен на сумму доплаты 2% НДС выставить корректировочный счет-фактуру согласно </w:t>
      </w:r>
      <w:hyperlink r:id="rId46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Примеру № 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приложения к письму ФНС России </w:t>
      </w:r>
      <w:hyperlink r:id="rId47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а на сумму предварительной оплаты - авансовый счет-фактуру согласно </w:t>
      </w:r>
      <w:hyperlink r:id="rId48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</w:t>
        </w:r>
        <w:proofErr w:type="gramEnd"/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. 5.1 ст. 169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Чтобы на основании одного платежа в размере 62 000,00 руб. оформить два счета-фактуры, необходимо в учетной системе сформировать два отдельных документа поступления: один - на сумму доплаты 2% НДС в размере 2 000,00 руб., другой - на сумму предварительной оплаты в размере 60 000,00 руб.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3" w:name="op3.1"/>
      <w:bookmarkEnd w:id="13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3.1 "Получение доплаты НДС от покупателя" на основании документа "Счет покупателю" (</w:t>
      </w:r>
      <w:hyperlink r:id="rId49" w:anchor="ris1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создается документ "Поступление на расчетный счет" с видом операции "Оплата от покупателя".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Показатели документа "Поступление на расчетный счет" заполняются автоматически на основании сведений документа "Счет покупателю".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документе "Поступление на расчетный счет" необходимо указать (рис. 10):</w:t>
      </w:r>
    </w:p>
    <w:p w:rsidR="0046249A" w:rsidRPr="0046249A" w:rsidRDefault="0046249A" w:rsidP="0046249A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"По документу №" и "от" - номер и дату платежного поручения покупателя;</w:t>
      </w:r>
    </w:p>
    <w:p w:rsidR="0046249A" w:rsidRPr="0046249A" w:rsidRDefault="0046249A" w:rsidP="0046249A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"Сумма" - фактическую сумму полученной доплаты НДС.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4" w:name="ris10"/>
      <w:bookmarkEnd w:id="14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020175" cy="5334000"/>
            <wp:effectExtent l="0" t="0" r="9525" b="0"/>
            <wp:docPr id="38" name="Рисунок 38" descr="D:\!с рабочего стола\Статьи\2019\01_2019\2001007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!с рабочего стола\Статьи\2019\01_2019\2001007_1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10</w:t>
      </w:r>
    </w:p>
    <w:p w:rsidR="0046249A" w:rsidRDefault="0046249A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"Поступление на расчетный счет" будет сформирована бухгалтерская проводка (рис. 11):</w:t>
      </w:r>
    </w:p>
    <w:p w:rsidR="0046249A" w:rsidRPr="0046249A" w:rsidRDefault="0046249A" w:rsidP="0046249A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денежных средств, поступивших продавцу от покупателя в качестве доплаты 2% НДС.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076575"/>
            <wp:effectExtent l="0" t="0" r="0" b="9525"/>
            <wp:docPr id="39" name="Рисунок 39" descr="D:\!с рабочего стола\Статьи\2019\01_2019\200100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!с рабочего стола\Статьи\2019\01_2019\2001007_1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11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5" w:name="op3.2"/>
      <w:bookmarkEnd w:id="15"/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получении в 2019 году доплаты НДС в размере 2% продавцу следует выставить корректировочный счет-фактуру на разницу между показателем суммы налога по счету-фактуре, составленному ранее с применением налоговой ставки в размере 18/118 (</w:t>
      </w:r>
      <w:hyperlink r:id="rId52" w:anchor="ris5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5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и показателем суммы налога, рассчитанной с учетом размера доплаты (письмо ФНС России </w:t>
      </w:r>
      <w:hyperlink r:id="rId53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  <w:proofErr w:type="gramEnd"/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Корректировочный счет-фактура на полученную сумму доплаты НДС (операции: 3.2 "Составление корректировочного счета-фактуры на сумму доплаты НДС", 3.3 "Исчисление НДС с полученной доплаты НДС") в программе формируется на основании документа "Поступление на расчетный счет" по кнопке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54" w:anchor="ris10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10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выданный" (рис. 12) основные сведения будут заполнены автоматически по документу-основанию:</w:t>
      </w:r>
    </w:p>
    <w:p w:rsidR="0046249A" w:rsidRPr="0046249A" w:rsidRDefault="0046249A" w:rsidP="0046249A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"от" - дата составления счета-фактуры, которая по умолчанию устанавливается аналогичной дате формирования документа "Поступление на расчетный счет";</w:t>
      </w:r>
    </w:p>
    <w:p w:rsidR="0046249A" w:rsidRPr="0046249A" w:rsidRDefault="0046249A" w:rsidP="0046249A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"Контрагент", "Платежный документ №" и "от" - соответствующие сведения из документа-основания;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 автоматически будут проставлены:</w:t>
      </w:r>
    </w:p>
    <w:p w:rsidR="0046249A" w:rsidRPr="0046249A" w:rsidRDefault="0046249A" w:rsidP="0046249A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значение "02", которое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55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46249A" w:rsidRPr="0046249A" w:rsidRDefault="0046249A" w:rsidP="0046249A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переключатель "Составлен" - переведен в положении "На бумажном носителе", если отсутствует действующее соглашение об обмене электронными счетами-фактурами, или "В электронном виде", если такое соглашение заключено;</w:t>
      </w:r>
    </w:p>
    <w:p w:rsidR="0046249A" w:rsidRPr="0046249A" w:rsidRDefault="0046249A" w:rsidP="0046249A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флажок "Выставлен (передан контрагенту)" с указанием даты - если счет-фактура передан покупателю и подлежит регистрации. При наличии соглашения об обмене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электронным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счетами-фактурами до получения подтверждения оператора ЭДО флажок и дата выставления будут отсутствовать. Если дата передачи покупателю бумажного счета-фактуры отлична от даты составления, то ее необходимо скорректировать;</w:t>
      </w:r>
    </w:p>
    <w:p w:rsidR="0046249A" w:rsidRPr="0046249A" w:rsidRDefault="0046249A" w:rsidP="0046249A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Поля "Руководитель" и "Главный бухгалтер" - данные из регистра сведений "Ответственные лица". 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если документ подписывают иные ответственные лица, например, на основании доверенности, то необходимо внести соответствующие сведения из справочника "Физические лица".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на сумму доплаты НДС выставляется корректировочный счет-фактура, необходимо в поле "Вид счета-фактуры" заменить установленное по умолчанию значение "На аванс" на новое значение "Корректировочный на аванс".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измененной табличной части документа необходимо указать в графе "К счету-фактуре" реквизиты счета-фактуры на аванс (</w:t>
      </w:r>
      <w:hyperlink r:id="rId56" w:anchor="ris4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4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к которому составляется корректировочный счет-фактура. После этого автоматически будут заполнены стоимостные показатели табличной части, причем как "</w:t>
      </w:r>
      <w:r w:rsidRPr="0046249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до изменения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", так и "</w:t>
      </w:r>
      <w:r w:rsidRPr="0046249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после изменения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6" w:name="ris12"/>
      <w:bookmarkEnd w:id="16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5772150"/>
            <wp:effectExtent l="0" t="0" r="0" b="0"/>
            <wp:docPr id="40" name="Рисунок 40" descr="D:\!с рабочего стола\Статьи\2019\01_2019\200100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!с рабочего стола\Статьи\2019\01_2019\2001007_1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12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кнопке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"Корректировочный счет-фактура выданный" (</w:t>
      </w:r>
      <w:hyperlink r:id="rId58" w:anchor="ris12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12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корректировочного счета-фактуры и далее выполнить его печать в двух экземплярах (рис. 13).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59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Примером № 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приведенным в приложении к письму ФНС России </w:t>
      </w:r>
      <w:hyperlink r:id="rId60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в корректировочном счете-фактуре на полученную в 2019 году сумму доплаты НДС указываются:</w:t>
      </w:r>
    </w:p>
    <w:p w:rsidR="0046249A" w:rsidRPr="0046249A" w:rsidRDefault="0046249A" w:rsidP="0046249A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графе 7 строки А (до изменения) - налоговая ставка 18/118;</w:t>
      </w:r>
    </w:p>
    <w:p w:rsidR="0046249A" w:rsidRPr="0046249A" w:rsidRDefault="0046249A" w:rsidP="0046249A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7 строки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- налоговая ставка 20/120;</w:t>
      </w:r>
    </w:p>
    <w:p w:rsidR="0046249A" w:rsidRPr="0046249A" w:rsidRDefault="0046249A" w:rsidP="0046249A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строки А (до изменения) - сумма НДС в размере 27 000,00 руб., исчисленная с полученной суммы предварительной оплаты (177 000,00 руб. х 18/118);</w:t>
      </w:r>
    </w:p>
    <w:p w:rsidR="0046249A" w:rsidRPr="0046249A" w:rsidRDefault="0046249A" w:rsidP="0046249A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строки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- сумма НДС в размере 30 000,00 руб., являющаяся результатом сложения суммы НДС, исчисленной с полученной предварительной оплаты (177 000,00 руб. х 18/118), и суммы доплаты НДС (3 000,00 руб.);</w:t>
      </w:r>
    </w:p>
    <w:p w:rsidR="0046249A" w:rsidRPr="0046249A" w:rsidRDefault="0046249A" w:rsidP="0046249A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строки В (увеличение) - разность показателей строк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и А (до изменения), составляющая 3 000,00 руб. (30 000,00 руб. - 27 000,00 руб.);</w:t>
      </w:r>
    </w:p>
    <w:p w:rsidR="0046249A" w:rsidRPr="0046249A" w:rsidRDefault="0046249A" w:rsidP="0046249A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строки А (до изменения) - сумма полученной предварительной оплаты в размере 177 000,00 руб.;</w:t>
      </w:r>
    </w:p>
    <w:p w:rsidR="0046249A" w:rsidRPr="0046249A" w:rsidRDefault="0046249A" w:rsidP="0046249A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строки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- сумма полученной предварительной оплаты в размере 177 000,00 руб. и доплаты НДС в размере 3 000,00 руб., т.е. 180 000,00 руб.;</w:t>
      </w:r>
    </w:p>
    <w:p w:rsidR="0046249A" w:rsidRPr="0046249A" w:rsidRDefault="0046249A" w:rsidP="0046249A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строки В (увеличение) - разность показателей строк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(после изменения) и А (до изменения) в размере 3 000,00 руб., соответствующая сумме полученной доплаты. 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7" w:name="ris13"/>
      <w:bookmarkEnd w:id="17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5429250"/>
            <wp:effectExtent l="0" t="0" r="0" b="0"/>
            <wp:docPr id="41" name="Рисунок 41" descr="D:\!с рабочего стола\Статьи\2019\01_2019\2001007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!с рабочего стола\Статьи\2019\01_2019\2001007_1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13</w:t>
      </w:r>
    </w:p>
    <w:p w:rsidR="0046249A" w:rsidRDefault="0046249A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"Корректировочный счет-фактура выданный" формируется бухгалтерская проводка (рис. 14):</w:t>
      </w:r>
    </w:p>
    <w:p w:rsidR="0046249A" w:rsidRPr="0046249A" w:rsidRDefault="0046249A" w:rsidP="0046249A">
      <w:pPr>
        <w:numPr>
          <w:ilvl w:val="0"/>
          <w:numId w:val="1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поступившей доплаты 2% НДС в размере 2 000,00 руб.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333750"/>
            <wp:effectExtent l="0" t="0" r="9525" b="0"/>
            <wp:docPr id="42" name="Рисунок 42" descr="D:\!с рабочего стола\Статьи\2019\01_2019\2001007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!с рабочего стола\Статьи\2019\01_2019\2001007_14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14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документа "Корректировочный счет-фактура выданный" вносится запись в регистр сведений "Журнал учета счетов-фактур" для хранения необходимой информации о выставленном корректировочном счете-фактуре (рис. 15).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3400425"/>
            <wp:effectExtent l="0" t="0" r="0" b="9525"/>
            <wp:docPr id="43" name="Рисунок 43" descr="D:\!с рабочего стола\Статьи\2019\01_2019\200100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!с рабочего стола\Статьи\2019\01_2019\2001007_15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15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 "Корректировочный счет-фактура выданный" регистрируется в регистре накопления "НДС Продажи" (рис. 16). На основании записей регистра "НДС Продажи" формируется книга продаж за 1 квартал 2019 года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hyperlink r:id="rId64" w:anchor="ris31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31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2124075"/>
            <wp:effectExtent l="0" t="0" r="9525" b="9525"/>
            <wp:docPr id="44" name="Рисунок 44" descr="D:\!с рабочего стола\Статьи\2019\01_2019\2001007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!с рабочего стола\Статьи\2019\01_2019\2001007_1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16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8" w:name="op3.4"/>
      <w:bookmarkEnd w:id="18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3.4 "Учет предварительной оплаты от покупателя" на основании документа "Счет покупателю" (</w:t>
      </w:r>
      <w:hyperlink r:id="rId66" w:anchor="ris1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создается документ "Поступление на расчетный счет" с видом операции "Оплата от покупателя".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Показатели документа "Поступление на расчетный счет" заполняются автоматически на основании сведений документа "Счет покупателю".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документе "Поступление на расчетный счет" необходимо указать (рис. 17):</w:t>
      </w:r>
    </w:p>
    <w:p w:rsidR="0046249A" w:rsidRPr="0046249A" w:rsidRDefault="0046249A" w:rsidP="0046249A">
      <w:pPr>
        <w:numPr>
          <w:ilvl w:val="0"/>
          <w:numId w:val="1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"По документу №" и "от" - номер и дату платежного поручения покупателя;</w:t>
      </w:r>
    </w:p>
    <w:p w:rsidR="0046249A" w:rsidRPr="0046249A" w:rsidRDefault="0046249A" w:rsidP="0046249A">
      <w:pPr>
        <w:numPr>
          <w:ilvl w:val="0"/>
          <w:numId w:val="1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"Сумма" - фактическую сумму перечисленной предоплаты.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9" w:name="ris17"/>
      <w:bookmarkEnd w:id="19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391650" cy="5362575"/>
            <wp:effectExtent l="0" t="0" r="0" b="9525"/>
            <wp:docPr id="45" name="Рисунок 45" descr="D:\!с рабочего стола\Статьи\2019\01_2019\2001007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!с рабочего стола\Статьи\2019\01_2019\2001007_17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17</w:t>
      </w:r>
    </w:p>
    <w:p w:rsidR="00DC0080" w:rsidRDefault="00DC008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"Поступление на расчетный счет" будет сформирована бухгалтерская проводка (рис. 18):</w:t>
      </w:r>
    </w:p>
    <w:p w:rsidR="0046249A" w:rsidRPr="0046249A" w:rsidRDefault="0046249A" w:rsidP="0046249A">
      <w:pPr>
        <w:numPr>
          <w:ilvl w:val="0"/>
          <w:numId w:val="1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предварительной оплаты, поступившей продавцу от покупателя.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790825"/>
            <wp:effectExtent l="0" t="0" r="0" b="9525"/>
            <wp:docPr id="46" name="Рисунок 46" descr="D:\!с рабочего стола\Статьи\2019\01_2019\2001007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!с рабочего стола\Статьи\2019\01_2019\2001007_18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18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0" w:name="op3.5"/>
      <w:bookmarkEnd w:id="20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69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70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168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покупателю товаров, перечислившему сумму предоплаты, должен быть выставлен счет-фактура не позднее 5 календарных дней, считая со дня получения предоплаты.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Счет-фактура на полученную сумму предоплаты (операции: 3.5 "Составление счета-фактуры сумму предварительной оплаты"; 3.6 "Исчисление НДС с полученной предварительной оплаты") в программе формируется на основании документа "Поступление на расчетный счет" по кнопке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71" w:anchor="ris17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17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Автоматическое формирование счетов-фактур на авансы, полученные от покупателей, может производиться также с помощью обработки "Регистрация счетов-фактур на аванс"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Банки и касса - 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Регистрация счетов-фактур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выданный" (рис. 19) основные сведения будут заполнены автоматически по документу-основанию:</w:t>
      </w:r>
    </w:p>
    <w:p w:rsidR="0046249A" w:rsidRPr="0046249A" w:rsidRDefault="0046249A" w:rsidP="0046249A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"от" - дата составления счета-фактуры, которая по умолчанию устанавливается аналогичной дате формирования документа "Поступление на расчетный счет";</w:t>
      </w:r>
    </w:p>
    <w:p w:rsidR="0046249A" w:rsidRPr="0046249A" w:rsidRDefault="0046249A" w:rsidP="0046249A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"Контрагент", "Платежный документ №" и "от" - соответствующие сведения из документа-основания;</w:t>
      </w:r>
    </w:p>
    <w:p w:rsidR="0046249A" w:rsidRPr="0046249A" w:rsidRDefault="0046249A" w:rsidP="0046249A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"Вид счета-фактуры" - значение "На аванс";</w:t>
      </w:r>
    </w:p>
    <w:p w:rsidR="0046249A" w:rsidRPr="0046249A" w:rsidRDefault="0046249A" w:rsidP="0046249A">
      <w:pPr>
        <w:numPr>
          <w:ilvl w:val="0"/>
          <w:numId w:val="1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 документа - сумма поступившей предоплаты, ставка НДС и сумма НДС соответственно.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 автоматически будут проставлены:</w:t>
      </w:r>
    </w:p>
    <w:p w:rsidR="0046249A" w:rsidRPr="0046249A" w:rsidRDefault="0046249A" w:rsidP="0046249A">
      <w:pPr>
        <w:numPr>
          <w:ilvl w:val="0"/>
          <w:numId w:val="1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значение "02", которое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72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46249A" w:rsidRPr="0046249A" w:rsidRDefault="0046249A" w:rsidP="0046249A">
      <w:pPr>
        <w:numPr>
          <w:ilvl w:val="0"/>
          <w:numId w:val="1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переключатель "Составлен" - переведен в положении "На бумажном носителе", если отсутствует действующее соглашение об обмене электронными счетами-фактурами, или "В электронном виде", если такое соглашение заключено;</w:t>
      </w:r>
    </w:p>
    <w:p w:rsidR="0046249A" w:rsidRPr="0046249A" w:rsidRDefault="0046249A" w:rsidP="0046249A">
      <w:pPr>
        <w:numPr>
          <w:ilvl w:val="0"/>
          <w:numId w:val="1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флажок "Выставлен (передан контрагенту)" с указанием даты - если счет-фактура передан покупателю и подлежит регистрации. При наличии соглашения об обмене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электронным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счетами-фактурами до получения подтверждения оператора ЭДО флажок и дата выставления будут отсутствовать. Если дата передачи покупателю бумажного счета-фактуры отлична от даты составления, то ее необходимо скорректировать;</w:t>
      </w:r>
    </w:p>
    <w:p w:rsidR="0046249A" w:rsidRPr="0046249A" w:rsidRDefault="0046249A" w:rsidP="0046249A">
      <w:pPr>
        <w:numPr>
          <w:ilvl w:val="0"/>
          <w:numId w:val="1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Поля "Руководитель" и "Главный бухгалтер" - данные из регистра сведений "Ответственные лица". 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если документ подписывают иные ответственные лица, например, на основании доверенности, то необходимо внести соответствующие сведения из справочника "Физические лица".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1" w:name="ris19"/>
      <w:bookmarkEnd w:id="21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5638800"/>
            <wp:effectExtent l="0" t="0" r="0" b="0"/>
            <wp:docPr id="47" name="Рисунок 47" descr="D:\!с рабочего стола\Статьи\2019\01_2019\2001007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!с рабочего стола\Статьи\2019\01_2019\2001007_19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19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кнопке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"Счет-фактура выданный" (</w:t>
      </w:r>
      <w:hyperlink r:id="rId74" w:anchor="ris19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19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счета-фактуры и далее выполнить его печать в двух экземплярах (рис. 20).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hyperlink r:id="rId75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Правилам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 счета-фактуры, утв. постановлением Правительства РФ от 26.12.2011 № 1137 (далее - Постановление № 1137), в счете-фактуре на полученную сумму предоплаты указываются:</w:t>
      </w:r>
    </w:p>
    <w:p w:rsidR="0046249A" w:rsidRPr="0046249A" w:rsidRDefault="0046249A" w:rsidP="0046249A">
      <w:pPr>
        <w:numPr>
          <w:ilvl w:val="0"/>
          <w:numId w:val="1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строке 5 - реквизиты (номер и дата составления) платежно-расчетного документа 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"https://its.1c.ru/db/garant/content/70016264/1/312"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"з" п. 1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46249A" w:rsidRPr="0046249A" w:rsidRDefault="0046249A" w:rsidP="0046249A">
      <w:pPr>
        <w:numPr>
          <w:ilvl w:val="0"/>
          <w:numId w:val="1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графе 1 - наименование поставляемых товаров (описание работ, услуг), имущественных прав 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"https://its.1c.ru/db/garant/content/70016264/1/7"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"а" п. 2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46249A" w:rsidRPr="0046249A" w:rsidRDefault="0046249A" w:rsidP="0046249A">
      <w:pPr>
        <w:numPr>
          <w:ilvl w:val="0"/>
          <w:numId w:val="1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8 - сумма налога, исчисленная исходя из налоговой ставки, определяемой в соответствии с </w:t>
      </w:r>
      <w:hyperlink r:id="rId76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4 ст. 164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"https://its.1c.ru/db/garant/content/70016264/1/14"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"з" п. 2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46249A" w:rsidRPr="0046249A" w:rsidRDefault="0046249A" w:rsidP="0046249A">
      <w:pPr>
        <w:numPr>
          <w:ilvl w:val="0"/>
          <w:numId w:val="1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9 - полученная сумма предварительной оплаты 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"и" п. 2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заполнения);</w:t>
      </w:r>
    </w:p>
    <w:p w:rsidR="0046249A" w:rsidRPr="0046249A" w:rsidRDefault="0046249A" w:rsidP="0046249A">
      <w:pPr>
        <w:numPr>
          <w:ilvl w:val="0"/>
          <w:numId w:val="1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строках 3 и 4 и графах 2 - 6, 10 - 11 - прочерки (</w:t>
      </w:r>
      <w:hyperlink r:id="rId77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4 Правил заполнения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2" w:name="ris20"/>
      <w:bookmarkEnd w:id="22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4591050"/>
            <wp:effectExtent l="0" t="0" r="9525" b="0"/>
            <wp:docPr id="48" name="Рисунок 48" descr="D:\!с рабочего стола\Статьи\2019\01_2019\2001007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!с рабочего стола\Статьи\2019\01_2019\2001007_20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20</w:t>
      </w:r>
    </w:p>
    <w:p w:rsidR="00DC0080" w:rsidRDefault="00DC008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результате проведения документа "Счет-фактура выданный" формируется бухгалтерская проводка (рис. 21:</w:t>
      </w:r>
      <w:proofErr w:type="gramEnd"/>
    </w:p>
    <w:p w:rsidR="0046249A" w:rsidRPr="0046249A" w:rsidRDefault="0046249A" w:rsidP="0046249A">
      <w:pPr>
        <w:numPr>
          <w:ilvl w:val="0"/>
          <w:numId w:val="1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исчисленную с поступившей суммы предоплаты от покупателя, в размере 10 000,00 руб. (60 000,00 руб. х 20/120).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152775"/>
            <wp:effectExtent l="0" t="0" r="0" b="9525"/>
            <wp:docPr id="50" name="Рисунок 50" descr="D:\!с рабочего стола\Статьи\2019\01_2019\200100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!с рабочего стола\Статьи\2019\01_2019\2001007_21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21</w:t>
      </w:r>
    </w:p>
    <w:p w:rsidR="00DC0080" w:rsidRDefault="00DC008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"Счет-фактура выданный" вносится запись в регистр сведений "Журнал учета счетов-фактур" для хранения необходимой информации о выставленном счете-фактуре (рис. 22).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905375"/>
            <wp:effectExtent l="0" t="0" r="0" b="9525"/>
            <wp:docPr id="51" name="Рисунок 51" descr="D:\!с рабочего стола\Статьи\2019\01_2019\20010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!с рабочего стола\Статьи\2019\01_2019\2001007_22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22</w:t>
      </w:r>
    </w:p>
    <w:p w:rsidR="00DC0080" w:rsidRDefault="00DC008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Документ "Счет-фактура выданный" регистрируется в регистре накопления "НДС Продажи" (рис. 23).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962150"/>
            <wp:effectExtent l="0" t="0" r="0" b="0"/>
            <wp:docPr id="52" name="Рисунок 52" descr="D:\!с рабочего стола\Статьи\2019\01_2019\2001007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!с рабочего стола\Статьи\2019\01_2019\2001007_23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23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Продажи" формируется книга продаж за 1 квартал 2019 года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hyperlink r:id="rId82" w:anchor="ris31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31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DC0080" w:rsidRDefault="00DC0080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23" w:name="r4"/>
      <w:bookmarkEnd w:id="23"/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46249A" w:rsidRPr="0046249A" w:rsidRDefault="0046249A" w:rsidP="0046249A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46249A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4. Отгрузка товаров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4" w:name="op4.1"/>
      <w:bookmarkEnd w:id="24"/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операций: 4.1 "Учет выручки от продажи товаров"; 4.2 "Начисление НДС с отгрузки товаров"; 4.3 "Списание себестоимости проданных товаров"; 4.4 "Зачет предварительной оплаты" - необходимо создать документ "Реализация (акт, накладная)" с видом операции "Товары (накладная)" на основании документа "Счет покупателю" (</w:t>
      </w:r>
      <w:hyperlink r:id="rId83" w:anchor="ris1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1)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 помощью кнопки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24).</w:t>
      </w:r>
      <w:proofErr w:type="gramEnd"/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Перед проведением документа "Реализация (акт, накладная)" с видом операции "Товары" необходимо указать:</w:t>
      </w:r>
    </w:p>
    <w:p w:rsidR="0046249A" w:rsidRPr="0046249A" w:rsidRDefault="0046249A" w:rsidP="0046249A">
      <w:pPr>
        <w:numPr>
          <w:ilvl w:val="0"/>
          <w:numId w:val="2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количество отгруженных товаров;</w:t>
      </w:r>
    </w:p>
    <w:p w:rsidR="0046249A" w:rsidRPr="0046249A" w:rsidRDefault="0046249A" w:rsidP="0046249A">
      <w:pPr>
        <w:numPr>
          <w:ilvl w:val="0"/>
          <w:numId w:val="2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ставку НДС в размере 20% (графа "% НДС").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Сумма НДС (графа "НДС") и стоимость товаров с учетом НДС (графа "Всего") будут пересчитаны автоматически.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5" w:name="ris24"/>
      <w:bookmarkEnd w:id="25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67250"/>
            <wp:effectExtent l="0" t="0" r="0" b="0"/>
            <wp:docPr id="53" name="Рисунок 53" descr="D:\!с рабочего стола\Статьи\2019\01_2019\2001007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!с рабочего стола\Статьи\2019\01_2019\2001007_24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24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будут сформированы бухгалтерские проводки (рис. 25):</w:t>
      </w:r>
    </w:p>
    <w:p w:rsidR="0046249A" w:rsidRPr="0046249A" w:rsidRDefault="0046249A" w:rsidP="0046249A">
      <w:pPr>
        <w:numPr>
          <w:ilvl w:val="0"/>
          <w:numId w:val="2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90.02.1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41.01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себестоимость реализованных товаров;</w:t>
      </w:r>
    </w:p>
    <w:p w:rsidR="0046249A" w:rsidRPr="0046249A" w:rsidRDefault="0046249A" w:rsidP="0046249A">
      <w:pPr>
        <w:numPr>
          <w:ilvl w:val="0"/>
          <w:numId w:val="2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62.02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62.01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предоплаты и сумму доплаты налога, засчитываемую в счет оплаты отгруженных товаров с НДС, в размере 180 000,00 руб. (118 000,00 руб. + 2 000,00 руб. + 60 000.00 руб.);</w:t>
      </w:r>
    </w:p>
    <w:p w:rsidR="0046249A" w:rsidRPr="0046249A" w:rsidRDefault="0046249A" w:rsidP="0046249A">
      <w:pPr>
        <w:numPr>
          <w:ilvl w:val="0"/>
          <w:numId w:val="2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62.01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90.01.1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стоимость отгруженных товаров с НДС в размере 180 000,00 руб.;</w:t>
      </w:r>
    </w:p>
    <w:p w:rsidR="0046249A" w:rsidRPr="0046249A" w:rsidRDefault="0046249A" w:rsidP="0046249A">
      <w:pPr>
        <w:numPr>
          <w:ilvl w:val="0"/>
          <w:numId w:val="2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90.03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начисленную при отгрузке товаров, в размере 30 000,00 руб. (150 000,00 руб. х 20%).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020050" cy="5192670"/>
            <wp:effectExtent l="0" t="0" r="0" b="8255"/>
            <wp:docPr id="54" name="Рисунок 54" descr="D:\!с рабочего стола\Статьи\2019\01_2019\2001007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!с рабочего стола\Статьи\2019\01_2019\2001007_25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405" cy="520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25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Кроме того будет внесена запись в регистр накопления "НДС Продажи" (рис. 26). На основании записей этого регистра формируется книга продаж за 1 квартал 2019 года.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2085975"/>
            <wp:effectExtent l="0" t="0" r="9525" b="9525"/>
            <wp:docPr id="55" name="Рисунок 55" descr="D:\!с рабочего стола\Статьи\2019\01_2019\2001007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!с рабочего стола\Статьи\2019\01_2019\2001007_26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26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hyperlink r:id="rId87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169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налогоплательщик обязан составить счет-фактуру при совершении операций, признаваемых объектом налогообложения (за исключением операций, не подлежащих налогообложению (освобождаемых от налогообложения) в соответствии со </w:t>
      </w:r>
      <w:hyperlink r:id="rId88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ст. 149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При совершении операций по реализации товаров (работ, услуг), имущественных прав лицам, не являющимся налогоплательщиками НДС, и налогоплательщикам, освобожденным от исполнения обязанностей налогоплательщика, связанных с исчислением и уплатой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налога, по письменному согласию сторон сделки счета-фактуры не составляются.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соответствии с </w:t>
      </w:r>
      <w:hyperlink r:id="rId89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168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при реализации товаров (работ, услуг), передаче имущественных прав выставляются соответствующие счета-фактуры не позднее пяти календарных дней, считая со дня отгрузки товара (выполнения работ, оказания услуг).</w:t>
      </w:r>
      <w:proofErr w:type="gramEnd"/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6" w:name="op4.5"/>
      <w:bookmarkEnd w:id="26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создания счета-фактуры на отгруженные покупателю товары (операция 4.5 "Составление счета-фактуры на отгруженные товары") необходимо нажать на кнопку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Выписать счет-фактуру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внизу документа "Реализация (акт, накладная)" (</w:t>
      </w:r>
      <w:hyperlink r:id="rId90" w:anchor="ris24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24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При этом автоматически создается документ "Счет-фактура выданный", а в форме документа-основания появляется гиперссылка на созданный счет-фактуру.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проведенном документе "Счет-фактура выданный" (рис. 27), который можно открыть по гиперссылке, все поля будут заполнены автоматически на основании данных документа "Реализация (акт, накладная)".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этом в поле "Код вида операции" будет указано значение "01", которое соответствует отгрузке (передаче) или приобретению товаров (работ, услуг), имущественных прав (</w:t>
      </w:r>
      <w:hyperlink r:id="rId91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7" w:name="ris27"/>
      <w:bookmarkEnd w:id="27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525000" cy="6526906"/>
            <wp:effectExtent l="0" t="0" r="0" b="7620"/>
            <wp:docPr id="56" name="Рисунок 56" descr="D:\!с рабочего стола\Статьи\2019\01_2019\2001007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!с рабочего стола\Статьи\2019\01_2019\2001007_27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52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27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 кнопке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Печать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документа "Счет-фактура выданный" (</w:t>
      </w:r>
      <w:hyperlink r:id="rId93" w:anchor="ris27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27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можно перейти в просмотр формы счета-фактуры и далее выполнить его печать в двух экземплярах (рис. 28).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 реквизиты составленного счета-фактуры будут соответствовать Правилам заполнения счета-фактуры, утв. </w:t>
      </w:r>
      <w:hyperlink r:id="rId94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Постановлением № 1137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Так, согласно 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"https://its.1c.ru/db/garant/content/70016264/1/312"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 xml:space="preserve">. "з" п. 1 </w:t>
      </w:r>
      <w:proofErr w:type="spellStart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заполнения</w:t>
      </w:r>
      <w:proofErr w:type="spell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счета-фактуры, утв. Постановлением № 1137, в строке 5 счета-фактуры будут указаны реквизиты двух платежно-расчетных документов.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19625"/>
            <wp:effectExtent l="0" t="0" r="0" b="9525"/>
            <wp:docPr id="57" name="Рисунок 57" descr="D:\!с рабочего стола\Статьи\2019\01_2019\2001007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!с рабочего стола\Статьи\2019\01_2019\2001007_28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28</w:t>
      </w:r>
    </w:p>
    <w:p w:rsidR="00DC0080" w:rsidRDefault="00DC008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"Счет-фактура выданный" вносится запись в регистр сведений "Журнал учета счетов-фактур" для хранения необходимой информации о выданном счете-фактуре (рис. 29).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29150"/>
            <wp:effectExtent l="0" t="0" r="0" b="0"/>
            <wp:docPr id="58" name="Рисунок 58" descr="D:\!с рабочего стола\Статьи\2019\01_2019\2001007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!с рабочего стола\Статьи\2019\01_2019\2001007_29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29</w:t>
      </w:r>
    </w:p>
    <w:p w:rsidR="00DC0080" w:rsidRDefault="00DC008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будут сформированы дополнительные записи в регистре накопления "НДС Продажи" для хранения информации о платежно-расчетных документах (рис. 30).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276475"/>
            <wp:effectExtent l="0" t="0" r="0" b="9525"/>
            <wp:docPr id="59" name="Рисунок 59" descr="D:\!с рабочего стола\Статьи\2019\01_2019\2001007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!с рабочего стола\Статьи\2019\01_2019\2001007_30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30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записи регистра "НДС Продажи" формируется запись книги продаж за 1 квартал 2019 года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Продажи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 31).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ВНИМАНИЕ! 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Форма книги продаж приводится в соответствии с Проектом изменений в постановление Правительства РФ от 26.12.2011 № 1137.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8" w:name="ris31"/>
      <w:bookmarkEnd w:id="28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3438525"/>
            <wp:effectExtent l="0" t="0" r="0" b="9525"/>
            <wp:docPr id="60" name="Рисунок 60" descr="D:\!с рабочего стола\Статьи\2019\01_2019\2001007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!с рабочего стола\Статьи\2019\01_2019\2001007_3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31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Суммы налога, исчисленные налогоплательщиком с сумм оплаты, частичной оплаты, полученных в счет предстоящих поставок товаров (работ, услуг) подлежат налоговому вычету с даты отгрузки соответствующих товаров (выполнения работ, оказания услуг), передачи имущественных прав в размере налога, исчисленного со стоимости отгруженных товаров (выполненных работ, оказанных услуг), переданных имущественных прав, в оплату которых подлежат зачету суммы ранее полученной оплаты, частичной оплаты согласно условиям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договора (при наличии таких условий) (</w:t>
      </w:r>
      <w:hyperlink r:id="rId99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8 ст. 171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100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6 ст. 172 НК РФ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9" w:name="op4.6"/>
      <w:bookmarkEnd w:id="29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отражения операции 4.6 "Вычет НДС при отгрузке товаров и зачете предварительной оплаты" необходимо создать документ "Формирование записей книги покупок"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Операции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Закрытие периода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Регламентные операции НДС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32).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Автоматическое заполнение документа производится по кнопке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</w:t>
      </w:r>
      <w:proofErr w:type="gramEnd"/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аполнить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 "Полученные авансы" будут отражены сведения о поступивших суммах предоплаты и доплаты, а также суммах НДС, исчисленный ранее с этих сумм и зачтенных в счет отгрузки соответствующих товаров.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44075" cy="3971925"/>
            <wp:effectExtent l="0" t="0" r="9525" b="9525"/>
            <wp:docPr id="61" name="Рисунок 61" descr="D:\!с рабочего стола\Статьи\2019\01_2019\2001007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!с рабочего стола\Статьи\2019\01_2019\2001007_32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32</w:t>
      </w:r>
    </w:p>
    <w:p w:rsidR="00DC0080" w:rsidRDefault="00DC008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"Формирование записей книги покупок" вносится запись в регистр бухгалтерии (рис. 33):</w:t>
      </w:r>
    </w:p>
    <w:p w:rsidR="0046249A" w:rsidRPr="0046249A" w:rsidRDefault="0046249A" w:rsidP="0046249A">
      <w:pPr>
        <w:numPr>
          <w:ilvl w:val="0"/>
          <w:numId w:val="2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76.АВ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суммы НДС, исчисленные при получении предоплаты и доплаты, и предъявляемые к вычету после отгрузки соответствующих товаров, в оплату которых подлежат зачету суммы ранее полученной предоплаты и доплаты.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305300"/>
            <wp:effectExtent l="0" t="0" r="0" b="0"/>
            <wp:docPr id="62" name="Рисунок 62" descr="D:\!с рабочего стола\Статьи\2019\01_2019\2001007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!с рабочего стола\Статьи\2019\01_2019\2001007_33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33</w:t>
      </w:r>
    </w:p>
    <w:p w:rsidR="00DC0080" w:rsidRDefault="00DC008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Для регистрации документа "Счет-фактура выданный" в книге покупок предусмотрен регистр накопления "НДС Покупки" (рис. 34).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028825"/>
            <wp:effectExtent l="0" t="0" r="0" b="9525"/>
            <wp:docPr id="63" name="Рисунок 63" descr="D:\!с рабочего стола\Статьи\2019\01_2019\2001007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!с рабочего стола\Статьи\2019\01_2019\2001007_34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34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Покупки" формируется книга покупок за 1 квартал 2019 года (раздел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4624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35).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регистрации в книге покупок авансового счета-фактуры и корректировочного счета-фактуры будут указаны:</w:t>
      </w:r>
    </w:p>
    <w:p w:rsidR="0046249A" w:rsidRPr="0046249A" w:rsidRDefault="0046249A" w:rsidP="0046249A">
      <w:pPr>
        <w:numPr>
          <w:ilvl w:val="0"/>
          <w:numId w:val="2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2 - код вида операции 22, который соответствует вычетам сумм налога, исчисленных налогоплательщиком с сумм оплаты, частичной оплаты, полученных в счет предстоящих поставок товаров (работ, услуг), имущественных прав (</w:t>
      </w:r>
      <w:hyperlink r:id="rId104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46249A" w:rsidRPr="0046249A" w:rsidRDefault="0046249A" w:rsidP="0046249A">
      <w:pPr>
        <w:numPr>
          <w:ilvl w:val="0"/>
          <w:numId w:val="2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15 - вся сумма по счетам-фактурам из графы 9 по строке "Всего к оплате" (</w:t>
      </w:r>
      <w:hyperlink r:id="rId105" w:anchor="ris5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5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106" w:anchor="ris20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20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"https://its.1c.ru/db/garant/content/70016264/1/154"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"т" п. 6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ведения книги покупок, утв. Постановлением № 1137) и сумма по корректировочному счету-фактуре из графы 9 по строке "Всего увеличение" (</w:t>
      </w:r>
      <w:hyperlink r:id="rId107" w:anchor="ris13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13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);</w:t>
      </w:r>
    </w:p>
    <w:p w:rsidR="0046249A" w:rsidRPr="0046249A" w:rsidRDefault="0046249A" w:rsidP="0046249A">
      <w:pPr>
        <w:numPr>
          <w:ilvl w:val="0"/>
          <w:numId w:val="2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графе 16 - сумма НДС, которую продавец предъявляет к налоговому вычету (</w:t>
      </w:r>
      <w:proofErr w:type="spell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"https://its.1c.ru/db/garant/content/70016264/1/155" \t "_top" </w:instrTex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46249A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"у" п. 6 Правил</w:t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ведения книги покупок, утв. Постановлением № 1137).</w:t>
      </w:r>
    </w:p>
    <w:p w:rsidR="0046249A" w:rsidRPr="0046249A" w:rsidRDefault="00DC0080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44075" cy="4457700"/>
            <wp:effectExtent l="0" t="0" r="9525" b="0"/>
            <wp:docPr id="64" name="Рисунок 64" descr="D:\!с рабочего стола\Статьи\2019\01_2019\2001007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!с рабочего стола\Статьи\2019\01_2019\2001007_35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35</w:t>
      </w:r>
    </w:p>
    <w:p w:rsidR="0046249A" w:rsidRPr="0046249A" w:rsidRDefault="0046249A" w:rsidP="0046249A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Суммы налога, начисленная при поступлении доплаты 2% НДС и предварительной оплаты, а также при отгрузке товаров, а также сумма НДС, заявленная к налоговому вычету после отгрузки товаров и зачета поступившей суммы предоплаты, будут отражены в разделе 3 декларации по НДС за 1 квартал 2019 года (утв. приказом ФНС России </w:t>
      </w:r>
      <w:hyperlink r:id="rId109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):</w:t>
      </w:r>
      <w:proofErr w:type="gramEnd"/>
    </w:p>
    <w:p w:rsidR="0046249A" w:rsidRPr="0046249A" w:rsidRDefault="0046249A" w:rsidP="0046249A">
      <w:pPr>
        <w:numPr>
          <w:ilvl w:val="0"/>
          <w:numId w:val="2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010 - налоговая база в размере 150 000 руб. и сумма НДС, начисленная при реализации товаров, в размере 30 000 руб. (150 000,00 руб. х 20%);</w:t>
      </w:r>
    </w:p>
    <w:p w:rsidR="0046249A" w:rsidRPr="0046249A" w:rsidRDefault="0046249A" w:rsidP="0046249A">
      <w:pPr>
        <w:numPr>
          <w:ilvl w:val="0"/>
          <w:numId w:val="2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070 - налоговая база в размере 60 000,00 руб. и сумма НДС в размере 12 000 руб. (60 000,00 руб. х 20/120 + 2 000,00 руб.) (письмо ФНС России </w:t>
      </w:r>
      <w:hyperlink r:id="rId110" w:tgtFrame="_top" w:history="1">
        <w:r w:rsidRPr="0046249A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);</w:t>
      </w:r>
    </w:p>
    <w:p w:rsidR="0046249A" w:rsidRDefault="00DC0080" w:rsidP="0046249A">
      <w:pPr>
        <w:numPr>
          <w:ilvl w:val="0"/>
          <w:numId w:val="2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92548">
        <w:rPr>
          <w:rFonts w:eastAsia="Times New Roman" w:cs="Arial"/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 wp14:anchorId="708D4771" wp14:editId="76FAADAA">
            <wp:simplePos x="0" y="0"/>
            <wp:positionH relativeFrom="column">
              <wp:posOffset>-134620</wp:posOffset>
            </wp:positionH>
            <wp:positionV relativeFrom="paragraph">
              <wp:posOffset>266700</wp:posOffset>
            </wp:positionV>
            <wp:extent cx="952500" cy="714375"/>
            <wp:effectExtent l="0" t="0" r="0" b="0"/>
            <wp:wrapSquare wrapText="bothSides"/>
            <wp:docPr id="65" name="Рисунок 65" descr="I:\!!!НОВАЯ\логотипы\логотип Апрель Софт\Лого_Апрель Соф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!!!НОВАЯ\логотипы\логотип Апрель Софт\Лого_Апрель Софт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49A" w:rsidRPr="0046249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170 - сумма НДС, исчисленная с суммы полученной предоплаты и доплаты, и предъявленная к вычету, в размере 30 000 руб. (118 000,00 руб. х 18/118 + 60 000,00 руб. х 20/120 + 2 000,00 руб.).</w:t>
      </w:r>
    </w:p>
    <w:p w:rsidR="00DC0080" w:rsidRDefault="00DC0080" w:rsidP="00DC0080">
      <w:pPr>
        <w:pStyle w:val="a8"/>
        <w:shd w:val="clear" w:color="auto" w:fill="FFFFFF"/>
        <w:spacing w:after="135" w:line="240" w:lineRule="auto"/>
        <w:rPr>
          <w:rFonts w:eastAsia="Times New Roman" w:cs="Arial"/>
          <w:b/>
          <w:color w:val="C00000"/>
          <w:lang w:eastAsia="ru-RU"/>
        </w:rPr>
      </w:pPr>
      <w:r w:rsidRPr="00DC0080">
        <w:rPr>
          <w:rFonts w:eastAsia="Times New Roman" w:cs="Arial"/>
          <w:b/>
          <w:color w:val="C00000"/>
          <w:lang w:eastAsia="ru-RU"/>
        </w:rPr>
        <w:t>Если у вас остались вопросы, обратитесь к специалистам 1С:Апрель Софт:</w:t>
      </w:r>
    </w:p>
    <w:p w:rsidR="0046249A" w:rsidRPr="00DC0080" w:rsidRDefault="00DC0080" w:rsidP="00DC0080">
      <w:pPr>
        <w:pStyle w:val="a8"/>
        <w:shd w:val="clear" w:color="auto" w:fill="FFFFFF"/>
        <w:spacing w:after="135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DC0080">
        <w:rPr>
          <w:rFonts w:eastAsia="Times New Roman" w:cs="Arial"/>
          <w:b/>
          <w:color w:val="C00000"/>
          <w:lang w:eastAsia="ru-RU"/>
        </w:rPr>
        <w:t xml:space="preserve">по тел.(831) 202-15-15 или оставьте заявку на сайте </w:t>
      </w:r>
      <w:r w:rsidRPr="00DC0080">
        <w:rPr>
          <w:rFonts w:eastAsia="Times New Roman" w:cs="Arial"/>
          <w:b/>
          <w:color w:val="C00000"/>
          <w:lang w:val="en-US" w:eastAsia="ru-RU"/>
        </w:rPr>
        <w:t>www</w:t>
      </w:r>
      <w:r w:rsidRPr="00DC0080">
        <w:rPr>
          <w:rFonts w:eastAsia="Times New Roman" w:cs="Arial"/>
          <w:b/>
          <w:color w:val="C00000"/>
          <w:lang w:eastAsia="ru-RU"/>
        </w:rPr>
        <w:t>.</w:t>
      </w:r>
      <w:proofErr w:type="spellStart"/>
      <w:r w:rsidRPr="00DC0080">
        <w:rPr>
          <w:rFonts w:eastAsia="Times New Roman" w:cs="Arial"/>
          <w:b/>
          <w:color w:val="C00000"/>
          <w:lang w:val="en-US" w:eastAsia="ru-RU"/>
        </w:rPr>
        <w:t>aprsoft</w:t>
      </w:r>
      <w:proofErr w:type="spellEnd"/>
      <w:r w:rsidRPr="00DC0080">
        <w:rPr>
          <w:rFonts w:eastAsia="Times New Roman" w:cs="Arial"/>
          <w:b/>
          <w:color w:val="C00000"/>
          <w:lang w:eastAsia="ru-RU"/>
        </w:rPr>
        <w:t>.</w:t>
      </w:r>
      <w:proofErr w:type="spellStart"/>
      <w:r w:rsidRPr="00DC0080">
        <w:rPr>
          <w:rFonts w:eastAsia="Times New Roman" w:cs="Arial"/>
          <w:b/>
          <w:color w:val="C00000"/>
          <w:lang w:val="en-US" w:eastAsia="ru-RU"/>
        </w:rPr>
        <w:t>ru</w:t>
      </w:r>
      <w:proofErr w:type="spellEnd"/>
      <w:r w:rsidRPr="00DC0080">
        <w:rPr>
          <w:rFonts w:eastAsia="Times New Roman" w:cs="Arial"/>
          <w:b/>
          <w:color w:val="C00000"/>
          <w:lang w:eastAsia="ru-RU"/>
        </w:rPr>
        <w:t>.</w:t>
      </w:r>
    </w:p>
    <w:sectPr w:rsidR="0046249A" w:rsidRPr="00DC0080" w:rsidSect="0046249A">
      <w:pgSz w:w="16838" w:h="11906" w:orient="landscape"/>
      <w:pgMar w:top="680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Prop BT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eb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altName w:val=" Helvetic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322"/>
    <w:multiLevelType w:val="multilevel"/>
    <w:tmpl w:val="EF12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B3626"/>
    <w:multiLevelType w:val="multilevel"/>
    <w:tmpl w:val="19728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E16F7"/>
    <w:multiLevelType w:val="multilevel"/>
    <w:tmpl w:val="6C7EA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066969"/>
    <w:multiLevelType w:val="multilevel"/>
    <w:tmpl w:val="5E5C6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570F1B"/>
    <w:multiLevelType w:val="multilevel"/>
    <w:tmpl w:val="633E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574069"/>
    <w:multiLevelType w:val="multilevel"/>
    <w:tmpl w:val="8D48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3020D4"/>
    <w:multiLevelType w:val="multilevel"/>
    <w:tmpl w:val="15909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894F11"/>
    <w:multiLevelType w:val="multilevel"/>
    <w:tmpl w:val="E47C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1808C1"/>
    <w:multiLevelType w:val="multilevel"/>
    <w:tmpl w:val="2F20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377BDC"/>
    <w:multiLevelType w:val="multilevel"/>
    <w:tmpl w:val="03DC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970E17"/>
    <w:multiLevelType w:val="multilevel"/>
    <w:tmpl w:val="998E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D63A57"/>
    <w:multiLevelType w:val="multilevel"/>
    <w:tmpl w:val="B33EE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B27F2B"/>
    <w:multiLevelType w:val="multilevel"/>
    <w:tmpl w:val="E2B26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114A53"/>
    <w:multiLevelType w:val="multilevel"/>
    <w:tmpl w:val="2C74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796D23"/>
    <w:multiLevelType w:val="multilevel"/>
    <w:tmpl w:val="69B6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3E2DA3"/>
    <w:multiLevelType w:val="multilevel"/>
    <w:tmpl w:val="F5263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F76AC7"/>
    <w:multiLevelType w:val="multilevel"/>
    <w:tmpl w:val="474E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683420"/>
    <w:multiLevelType w:val="multilevel"/>
    <w:tmpl w:val="DAE0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61698C"/>
    <w:multiLevelType w:val="multilevel"/>
    <w:tmpl w:val="C9962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FD145B"/>
    <w:multiLevelType w:val="multilevel"/>
    <w:tmpl w:val="424E2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FD741D"/>
    <w:multiLevelType w:val="multilevel"/>
    <w:tmpl w:val="BBB80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9A3B38"/>
    <w:multiLevelType w:val="multilevel"/>
    <w:tmpl w:val="33A21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A97884"/>
    <w:multiLevelType w:val="multilevel"/>
    <w:tmpl w:val="6906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39041B"/>
    <w:multiLevelType w:val="multilevel"/>
    <w:tmpl w:val="625E4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18"/>
  </w:num>
  <w:num w:numId="4">
    <w:abstractNumId w:val="23"/>
  </w:num>
  <w:num w:numId="5">
    <w:abstractNumId w:val="11"/>
  </w:num>
  <w:num w:numId="6">
    <w:abstractNumId w:val="0"/>
  </w:num>
  <w:num w:numId="7">
    <w:abstractNumId w:val="7"/>
  </w:num>
  <w:num w:numId="8">
    <w:abstractNumId w:val="1"/>
  </w:num>
  <w:num w:numId="9">
    <w:abstractNumId w:val="20"/>
  </w:num>
  <w:num w:numId="10">
    <w:abstractNumId w:val="17"/>
  </w:num>
  <w:num w:numId="11">
    <w:abstractNumId w:val="2"/>
  </w:num>
  <w:num w:numId="12">
    <w:abstractNumId w:val="3"/>
  </w:num>
  <w:num w:numId="13">
    <w:abstractNumId w:val="6"/>
  </w:num>
  <w:num w:numId="14">
    <w:abstractNumId w:val="8"/>
  </w:num>
  <w:num w:numId="15">
    <w:abstractNumId w:val="15"/>
  </w:num>
  <w:num w:numId="16">
    <w:abstractNumId w:val="12"/>
  </w:num>
  <w:num w:numId="17">
    <w:abstractNumId w:val="22"/>
  </w:num>
  <w:num w:numId="18">
    <w:abstractNumId w:val="10"/>
  </w:num>
  <w:num w:numId="19">
    <w:abstractNumId w:val="16"/>
  </w:num>
  <w:num w:numId="20">
    <w:abstractNumId w:val="5"/>
  </w:num>
  <w:num w:numId="21">
    <w:abstractNumId w:val="14"/>
  </w:num>
  <w:num w:numId="22">
    <w:abstractNumId w:val="19"/>
  </w:num>
  <w:num w:numId="23">
    <w:abstractNumId w:val="2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49A"/>
    <w:rsid w:val="00023F44"/>
    <w:rsid w:val="0015438B"/>
    <w:rsid w:val="0046249A"/>
    <w:rsid w:val="00AF244B"/>
    <w:rsid w:val="00DC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24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624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4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24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46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6249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249A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46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46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49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C00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24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624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4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24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46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6249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249A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46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46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49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C0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21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its.1c.ru/db/garant/content/71987414/1" TargetMode="External"/><Relationship Id="rId63" Type="http://schemas.openxmlformats.org/officeDocument/2006/relationships/image" Target="media/image20.png"/><Relationship Id="rId68" Type="http://schemas.openxmlformats.org/officeDocument/2006/relationships/image" Target="media/image23.png"/><Relationship Id="rId84" Type="http://schemas.openxmlformats.org/officeDocument/2006/relationships/image" Target="media/image29.png"/><Relationship Id="rId89" Type="http://schemas.openxmlformats.org/officeDocument/2006/relationships/hyperlink" Target="https://its.1c.ru/db/garant/content/10800200/1/1683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29" Type="http://schemas.openxmlformats.org/officeDocument/2006/relationships/hyperlink" Target="https://its.1c.ru/db/garant/content/10800200/1/1681" TargetMode="External"/><Relationship Id="rId107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11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24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32" Type="http://schemas.openxmlformats.org/officeDocument/2006/relationships/hyperlink" Target="https://its.1c.ru/db/garant/content/71284944/1/1000" TargetMode="External"/><Relationship Id="rId37" Type="http://schemas.openxmlformats.org/officeDocument/2006/relationships/hyperlink" Target="https://its.1c.ru/db/garant/content/10800200/1/1644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its.1c.ru/db/garant/content/71987414/1" TargetMode="External"/><Relationship Id="rId53" Type="http://schemas.openxmlformats.org/officeDocument/2006/relationships/hyperlink" Target="https://its.1c.ru/db/garant/content/71987414/1" TargetMode="External"/><Relationship Id="rId58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66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74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79" Type="http://schemas.openxmlformats.org/officeDocument/2006/relationships/image" Target="media/image26.png"/><Relationship Id="rId87" Type="http://schemas.openxmlformats.org/officeDocument/2006/relationships/hyperlink" Target="https://its.1c.ru/db/garant/content/10800200/1/1693" TargetMode="External"/><Relationship Id="rId102" Type="http://schemas.openxmlformats.org/officeDocument/2006/relationships/image" Target="media/image38.png"/><Relationship Id="rId110" Type="http://schemas.openxmlformats.org/officeDocument/2006/relationships/hyperlink" Target="https://its.1c.ru/db/garant/content/71987414/1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8.png"/><Relationship Id="rId82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90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95" Type="http://schemas.openxmlformats.org/officeDocument/2006/relationships/image" Target="media/image33.png"/><Relationship Id="rId19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14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22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its.1c.ru/db/garant/content/10800200/1/1683" TargetMode="External"/><Relationship Id="rId35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its.1c.ru/db/garant/content/10800200/1/369" TargetMode="External"/><Relationship Id="rId56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64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69" Type="http://schemas.openxmlformats.org/officeDocument/2006/relationships/hyperlink" Target="https://its.1c.ru/db/garant/content/10800200/1/1681" TargetMode="External"/><Relationship Id="rId77" Type="http://schemas.openxmlformats.org/officeDocument/2006/relationships/hyperlink" Target="https://its.1c.ru/db/garant/content/70016264/1/1204" TargetMode="External"/><Relationship Id="rId100" Type="http://schemas.openxmlformats.org/officeDocument/2006/relationships/hyperlink" Target="https://its.1c.ru/db/garant/content/10800200/1/1726" TargetMode="External"/><Relationship Id="rId105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16.png"/><Relationship Id="rId72" Type="http://schemas.openxmlformats.org/officeDocument/2006/relationships/hyperlink" Target="https://its.1c.ru/db/garant/content/71284944/1/1000" TargetMode="External"/><Relationship Id="rId80" Type="http://schemas.openxmlformats.org/officeDocument/2006/relationships/image" Target="media/image27.png"/><Relationship Id="rId85" Type="http://schemas.openxmlformats.org/officeDocument/2006/relationships/image" Target="media/image30.png"/><Relationship Id="rId93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98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17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38" Type="http://schemas.openxmlformats.org/officeDocument/2006/relationships/hyperlink" Target="https://its.1c.ru/db/garant/content/70016264/1/1204" TargetMode="External"/><Relationship Id="rId46" Type="http://schemas.openxmlformats.org/officeDocument/2006/relationships/hyperlink" Target="https://its.1c.ru/db/garant/content/71987414/1/1000" TargetMode="External"/><Relationship Id="rId59" Type="http://schemas.openxmlformats.org/officeDocument/2006/relationships/hyperlink" Target="https://its.1c.ru/db/garant/content/71987414/1/1000" TargetMode="External"/><Relationship Id="rId67" Type="http://schemas.openxmlformats.org/officeDocument/2006/relationships/image" Target="media/image22.png"/><Relationship Id="rId103" Type="http://schemas.openxmlformats.org/officeDocument/2006/relationships/image" Target="media/image39.png"/><Relationship Id="rId108" Type="http://schemas.openxmlformats.org/officeDocument/2006/relationships/image" Target="media/image40.png"/><Relationship Id="rId20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62" Type="http://schemas.openxmlformats.org/officeDocument/2006/relationships/image" Target="media/image19.png"/><Relationship Id="rId70" Type="http://schemas.openxmlformats.org/officeDocument/2006/relationships/hyperlink" Target="https://its.1c.ru/db/garant/content/10800200/1/1683" TargetMode="External"/><Relationship Id="rId75" Type="http://schemas.openxmlformats.org/officeDocument/2006/relationships/hyperlink" Target="https://its.1c.ru/db/garant/content/70016264/1/1200" TargetMode="External"/><Relationship Id="rId83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88" Type="http://schemas.openxmlformats.org/officeDocument/2006/relationships/hyperlink" Target="https://its.1c.ru/db/garant/content/10800200/1/149" TargetMode="External"/><Relationship Id="rId91" Type="http://schemas.openxmlformats.org/officeDocument/2006/relationships/hyperlink" Target="https://its.1c.ru/db/garant/content/71284944/1/1000" TargetMode="External"/><Relationship Id="rId96" Type="http://schemas.openxmlformats.org/officeDocument/2006/relationships/image" Target="media/image34.png"/><Relationship Id="rId111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23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its.1c.ru/db/garant/content/70016264/1/1200" TargetMode="External"/><Relationship Id="rId49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57" Type="http://schemas.openxmlformats.org/officeDocument/2006/relationships/image" Target="media/image17.png"/><Relationship Id="rId106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44" Type="http://schemas.openxmlformats.org/officeDocument/2006/relationships/hyperlink" Target="https://its.1c.ru/db/garant/content/12072033/1" TargetMode="External"/><Relationship Id="rId52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60" Type="http://schemas.openxmlformats.org/officeDocument/2006/relationships/hyperlink" Target="https://its.1c.ru/db/garant/content/71987414/1" TargetMode="External"/><Relationship Id="rId65" Type="http://schemas.openxmlformats.org/officeDocument/2006/relationships/image" Target="media/image21.png"/><Relationship Id="rId73" Type="http://schemas.openxmlformats.org/officeDocument/2006/relationships/image" Target="media/image24.png"/><Relationship Id="rId78" Type="http://schemas.openxmlformats.org/officeDocument/2006/relationships/image" Target="media/image25.png"/><Relationship Id="rId81" Type="http://schemas.openxmlformats.org/officeDocument/2006/relationships/image" Target="media/image28.png"/><Relationship Id="rId86" Type="http://schemas.openxmlformats.org/officeDocument/2006/relationships/image" Target="media/image31.png"/><Relationship Id="rId94" Type="http://schemas.openxmlformats.org/officeDocument/2006/relationships/hyperlink" Target="https://its.1c.ru/db/garant/content/70016264/1" TargetMode="External"/><Relationship Id="rId99" Type="http://schemas.openxmlformats.org/officeDocument/2006/relationships/hyperlink" Target="https://its.1c.ru/db/garant/content/10800200/1/1718" TargetMode="External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18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39" Type="http://schemas.openxmlformats.org/officeDocument/2006/relationships/image" Target="media/image10.png"/><Relationship Id="rId109" Type="http://schemas.openxmlformats.org/officeDocument/2006/relationships/hyperlink" Target="https://its.1c.ru/db/garant/content/70691966/1" TargetMode="External"/><Relationship Id="rId34" Type="http://schemas.openxmlformats.org/officeDocument/2006/relationships/image" Target="media/image9.png"/><Relationship Id="rId50" Type="http://schemas.openxmlformats.org/officeDocument/2006/relationships/image" Target="media/image15.png"/><Relationship Id="rId55" Type="http://schemas.openxmlformats.org/officeDocument/2006/relationships/hyperlink" Target="https://its.1c.ru/db/garant/content/71284944/1/1000" TargetMode="External"/><Relationship Id="rId76" Type="http://schemas.openxmlformats.org/officeDocument/2006/relationships/hyperlink" Target="https://its.1c.ru/db/garant/content/10800200/1/1644" TargetMode="External"/><Relationship Id="rId97" Type="http://schemas.openxmlformats.org/officeDocument/2006/relationships/image" Target="media/image35.png"/><Relationship Id="rId104" Type="http://schemas.openxmlformats.org/officeDocument/2006/relationships/hyperlink" Target="https://its.1c.ru/db/garant/content/71284944/1/1000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its.1c.ru/db/content/accnds/src/2001007_%D0%BF_%D0%BE%D1%82%D0%B3%D1%80%D1%83%D0%B7%D0%BA%D0%B02019%D0%BF%D1%80%D0%B5%D0%B4%D0%BE%D0%BF%D0%BB%D0%B0%D1%82%D0%B02018%D0%B4%D0%BE%D0%BF%D0%BB%D0%B0%D1%82%D0%B0%D0%BF%D1%80%D0%B5%D0%B4%D0%BE%D0%BF%D0%BB%D0%B0%D1%82%D0%B02019_buh30.htm?_=1547135227" TargetMode="External"/><Relationship Id="rId92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41</Pages>
  <Words>6564</Words>
  <Characters>37420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Сметанина С.Н.</dc:creator>
  <cp:lastModifiedBy>Сметанина С.Н.</cp:lastModifiedBy>
  <cp:revision>2</cp:revision>
  <cp:lastPrinted>2019-01-14T09:57:00Z</cp:lastPrinted>
  <dcterms:created xsi:type="dcterms:W3CDTF">2019-01-14T08:23:00Z</dcterms:created>
  <dcterms:modified xsi:type="dcterms:W3CDTF">2019-01-14T09:57:00Z</dcterms:modified>
</cp:coreProperties>
</file>